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77"/>
        <w:gridCol w:w="977"/>
        <w:gridCol w:w="600"/>
        <w:gridCol w:w="831"/>
        <w:gridCol w:w="340"/>
        <w:gridCol w:w="831"/>
        <w:gridCol w:w="380"/>
        <w:gridCol w:w="960"/>
        <w:gridCol w:w="960"/>
        <w:gridCol w:w="840"/>
        <w:gridCol w:w="440"/>
        <w:gridCol w:w="831"/>
        <w:gridCol w:w="960"/>
      </w:tblGrid>
      <w:tr w:rsidR="003E6580" w:rsidRPr="003E6580" w:rsidTr="003E6580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nl-NL"/>
              </w:rPr>
              <w:t xml:space="preserve">                      </w:t>
            </w:r>
            <w:proofErr w:type="spellStart"/>
            <w:r w:rsidRPr="003E658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nl-NL"/>
              </w:rPr>
              <w:t>Financieël</w:t>
            </w:r>
            <w:proofErr w:type="spellEnd"/>
            <w:r w:rsidRPr="003E658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nl-NL"/>
              </w:rPr>
              <w:t xml:space="preserve"> verslag 202</w:t>
            </w:r>
            <w:r w:rsidR="002F11B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1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                    Stichting tot Instandhouding en Behoud </w:t>
            </w:r>
            <w:proofErr w:type="spellStart"/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Needse</w:t>
            </w:r>
            <w:proofErr w:type="spellEnd"/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Beelden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               Balans per 31 december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Activa: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31-12-2</w:t>
            </w:r>
            <w:r w:rsidR="002F1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31-12-2</w:t>
            </w:r>
            <w:r w:rsidR="002F1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Passiva: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31-12-2</w:t>
            </w:r>
            <w:r w:rsidR="002F1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31-12-2</w:t>
            </w:r>
            <w:r w:rsidR="002F1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Vaste activa: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 xml:space="preserve">Reserves: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Beeldenverzameling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p.m.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p.m.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Restauratiereserve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6.4</w:t>
            </w:r>
            <w:r w:rsidR="005A085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</w:t>
            </w:r>
            <w:r w:rsidR="005A085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Vlottende activa: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Lening u/g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6.000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Liquide middelen: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Kortlopende schulden: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NL17 RABO 0136 1202 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  <w:r w:rsidR="003024A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  <w:r w:rsidR="00121B3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2F11B7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Bankkosten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121B3B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6.4</w:t>
            </w:r>
            <w:r w:rsidR="00121B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6.</w:t>
            </w:r>
            <w:r w:rsidR="002F1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6.4</w:t>
            </w:r>
            <w:r w:rsidR="00302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9</w:t>
            </w:r>
            <w:r w:rsidR="00121B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6.</w:t>
            </w:r>
            <w:r w:rsidR="002F11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Enkele toelichtingen op de balans: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Activa: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Vaste activa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 €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Beeldenverzameling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Piëta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Christus op de koude steen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Sacramentshuisje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p.m.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Lening u/g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M. Koster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Passiva: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Restauratiereserve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Stand per 1 januari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</w:t>
            </w:r>
            <w:r w:rsidR="00A43A4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</w:t>
            </w:r>
            <w:r w:rsidR="00A43A4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Bij:: saldo baten en lasten ( negatief </w:t>
            </w:r>
            <w:proofErr w:type="spellStart"/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cq</w:t>
            </w:r>
            <w:proofErr w:type="spellEnd"/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positief)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A43A49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A43A49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-239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Stand per 31 december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6.4</w:t>
            </w:r>
            <w:r w:rsidR="00A43A4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6.</w:t>
            </w:r>
            <w:r w:rsidR="005A085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Opgemaakt en getekend,   ……</w:t>
            </w:r>
            <w:r w:rsidR="00EF1B7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maart</w:t>
            </w: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202</w:t>
            </w:r>
            <w:r w:rsidR="00EF1B7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 M. Koster, penningmeester 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bookmarkStart w:id="1" w:name="RANGE!A54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       Stichting tot Instandhouding en Behoud </w:t>
            </w:r>
            <w:proofErr w:type="spellStart"/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Needse</w:t>
            </w:r>
            <w:proofErr w:type="spellEnd"/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Beelden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Staat van baten en lasten 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202</w:t>
            </w:r>
            <w:r w:rsidR="002F1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202</w:t>
            </w:r>
            <w:r w:rsidR="002F11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Baten: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Donaties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  <w:r w:rsidR="002F11B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2F11B7" w:rsidRDefault="002F11B7" w:rsidP="003E65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2F11B7"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Lasten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Webhosting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6580">
              <w:rPr>
                <w:rFonts w:ascii="Calibri" w:eastAsia="Times New Roman" w:hAnsi="Calibri" w:cs="Calibri"/>
                <w:color w:val="000000"/>
                <w:lang w:eastAsia="nl-NL"/>
              </w:rPr>
              <w:t>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5A0856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        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Bankkosten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EF1B79" w:rsidP="003E6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Diverse kosten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856" w:rsidRDefault="005A0856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Webhosting vorig jaar</w:t>
            </w:r>
            <w:r w:rsidR="003024A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</w:t>
            </w:r>
          </w:p>
          <w:p w:rsidR="003E6580" w:rsidRPr="003E6580" w:rsidRDefault="005A0856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donatie Sluiter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5A0856" w:rsidP="003E6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5A0856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      </w:t>
            </w:r>
            <w:r w:rsidR="003024A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   323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EF1B79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024A1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</w:t>
            </w:r>
            <w:r w:rsidR="00EF1B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024A1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Ontvangen renten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Saldo baten en lasten: ( negatief </w:t>
            </w:r>
            <w:proofErr w:type="spellStart"/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cq</w:t>
            </w:r>
            <w:proofErr w:type="spellEnd"/>
            <w:r w:rsidRPr="003E6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positief 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EF1B79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024A1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E658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Toelichting: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3E6580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Donaties: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Default="003E6580" w:rsidP="003E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6580">
              <w:rPr>
                <w:rFonts w:ascii="Calibri" w:eastAsia="Times New Roman" w:hAnsi="Calibri" w:cs="Calibri"/>
                <w:color w:val="000000"/>
                <w:lang w:eastAsia="nl-NL"/>
              </w:rPr>
              <w:t>Rabobank</w:t>
            </w:r>
            <w:r w:rsidR="002F11B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  <w:p w:rsidR="002F11B7" w:rsidRPr="003E6580" w:rsidRDefault="002F11B7" w:rsidP="003E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gift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  <w:r w:rsidR="002F11B7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</w:t>
            </w:r>
          </w:p>
          <w:p w:rsidR="002F11B7" w:rsidRPr="003E6580" w:rsidRDefault="002F11B7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E658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E6580" w:rsidRPr="003E6580" w:rsidTr="003E658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0" w:rsidRPr="003E6580" w:rsidRDefault="003E6580" w:rsidP="003E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584EC1" w:rsidRDefault="00584EC1"/>
    <w:sectPr w:rsidR="00584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80"/>
    <w:rsid w:val="00121B3B"/>
    <w:rsid w:val="002F11B7"/>
    <w:rsid w:val="003024A1"/>
    <w:rsid w:val="003E6580"/>
    <w:rsid w:val="00584EC1"/>
    <w:rsid w:val="005A0856"/>
    <w:rsid w:val="008A605E"/>
    <w:rsid w:val="009C4F98"/>
    <w:rsid w:val="00A43A49"/>
    <w:rsid w:val="00E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5ED2"/>
  <w15:chartTrackingRefBased/>
  <w15:docId w15:val="{FC71A4A5-7137-4CC6-A87E-30ED65E8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Sies</dc:creator>
  <cp:keywords/>
  <dc:description/>
  <cp:lastModifiedBy>niels.sies@pkn-neede.nl</cp:lastModifiedBy>
  <cp:revision>5</cp:revision>
  <cp:lastPrinted>2023-02-23T12:43:00Z</cp:lastPrinted>
  <dcterms:created xsi:type="dcterms:W3CDTF">2024-03-11T12:58:00Z</dcterms:created>
  <dcterms:modified xsi:type="dcterms:W3CDTF">2024-03-11T14:10:00Z</dcterms:modified>
</cp:coreProperties>
</file>